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3" w:rsidRDefault="00164023" w:rsidP="00164023">
      <w:pPr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22"/>
          <w:szCs w:val="22"/>
          <w:lang w:eastAsia="en-US"/>
        </w:rPr>
        <w:t xml:space="preserve">Programma </w:t>
      </w:r>
      <w:bookmarkStart w:id="0" w:name="_GoBack"/>
      <w:bookmarkEnd w:id="0"/>
      <w:r w:rsidRPr="00164023">
        <w:rPr>
          <w:rFonts w:ascii="Calibri" w:hAnsi="Calibri"/>
          <w:b/>
          <w:bCs/>
          <w:sz w:val="22"/>
          <w:szCs w:val="22"/>
          <w:lang w:eastAsia="en-US"/>
        </w:rPr>
        <w:t>ESN Voorjaarssymposium</w:t>
      </w:r>
      <w:r>
        <w:rPr>
          <w:rFonts w:ascii="Calibri" w:hAnsi="Calibri"/>
          <w:b/>
          <w:bCs/>
          <w:sz w:val="22"/>
          <w:szCs w:val="22"/>
          <w:lang w:eastAsia="en-US"/>
        </w:rPr>
        <w:t xml:space="preserve"> 2021</w:t>
      </w:r>
    </w:p>
    <w:p w:rsidR="00164023" w:rsidRPr="00164023" w:rsidRDefault="00164023" w:rsidP="00164023">
      <w:pPr>
        <w:rPr>
          <w:rFonts w:ascii="Calibri" w:hAnsi="Calibri"/>
          <w:b/>
          <w:bCs/>
          <w:sz w:val="22"/>
          <w:szCs w:val="22"/>
          <w:lang w:eastAsia="en-US"/>
        </w:rPr>
      </w:pPr>
    </w:p>
    <w:p w:rsidR="00164023" w:rsidRDefault="00164023" w:rsidP="00164023">
      <w:pPr>
        <w:rPr>
          <w:rFonts w:ascii="Calibri" w:hAnsi="Calibri"/>
          <w:color w:val="1F497D"/>
          <w:sz w:val="22"/>
          <w:szCs w:val="22"/>
          <w:lang w:val="nl-BE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331"/>
      </w:tblGrid>
      <w:tr w:rsidR="00164023" w:rsidTr="00164023"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23" w:rsidRDefault="0016402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22/04 – in het teken van diagnostiek </w:t>
            </w:r>
          </w:p>
        </w:tc>
        <w:tc>
          <w:tcPr>
            <w:tcW w:w="7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023" w:rsidRDefault="0016402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23/04 – in het teken van behandeling</w:t>
            </w:r>
          </w:p>
        </w:tc>
      </w:tr>
      <w:tr w:rsidR="00164023" w:rsidTr="00164023">
        <w:tc>
          <w:tcPr>
            <w:tcW w:w="7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23" w:rsidRDefault="001640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1566"/>
              <w:gridCol w:w="2309"/>
            </w:tblGrid>
            <w:tr w:rsidR="00164023">
              <w:tc>
                <w:tcPr>
                  <w:tcW w:w="12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12:00u – 14:00u</w:t>
                  </w:r>
                </w:p>
              </w:tc>
              <w:tc>
                <w:tcPr>
                  <w:tcW w:w="1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Vergaderingen</w:t>
                  </w:r>
                </w:p>
              </w:tc>
              <w:tc>
                <w:tcPr>
                  <w:tcW w:w="43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ind w:left="720" w:hanging="360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         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Biochemici EMZ</w:t>
                  </w:r>
                </w:p>
                <w:p w:rsidR="00164023" w:rsidRDefault="00164023">
                  <w:pPr>
                    <w:ind w:left="720" w:hanging="360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         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NVK sectie MZ</w:t>
                  </w:r>
                </w:p>
                <w:p w:rsidR="00164023" w:rsidRDefault="00164023">
                  <w:pPr>
                    <w:ind w:left="720" w:hanging="360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         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INVEST</w:t>
                  </w:r>
                </w:p>
                <w:p w:rsidR="00164023" w:rsidRDefault="00164023">
                  <w:pPr>
                    <w:ind w:left="720" w:hanging="360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         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MODAZ</w:t>
                  </w:r>
                </w:p>
                <w:p w:rsidR="00164023" w:rsidRDefault="00164023">
                  <w:pPr>
                    <w:ind w:left="720" w:hanging="360"/>
                    <w:contextualSpacing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-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         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UMD </w:t>
                  </w: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14:00u – 14:30u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Martina Cornel</w:t>
                  </w:r>
                </w:p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Preconceptionele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drager-schapsscreening en neonatale screening: concurrentie of aanvulling</w:t>
                  </w: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14:30u – 15:00u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Bettina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Blaumeiser</w:t>
                  </w:r>
                  <w:proofErr w:type="spellEnd"/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preconceptionele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dragerschapsscreening voor erfelijke ziekten</w:t>
                  </w: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15:00u - 15:30u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vertAlign w:val="subscript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Bernard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Paelinck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+ 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vertAlign w:val="subscript"/>
                      <w:lang w:eastAsia="en-US"/>
                    </w:rPr>
                    <w:t> 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Antoine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Bondue</w:t>
                  </w:r>
                  <w:proofErr w:type="spellEnd"/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cardiologie en ziekte van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Fabry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: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creating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awareness.</w:t>
                  </w: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15:30u – 16:00u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Clara Van Karnebeek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Wat kan je vinden met WGS indien WES negatief is? </w:t>
                  </w:r>
                </w:p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164023" w:rsidRDefault="00164023">
                  <w:pPr>
                    <w:rPr>
                      <w:rFonts w:ascii="Calibri" w:hAnsi="Calibr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>Titel onder voorbehoud. Kan nog wijzigen.</w:t>
                  </w: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16:00u – 16:15u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Pauze</w:t>
                  </w: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16:15u – 16:30u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Prijsuitreiking</w:t>
                  </w: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Uitreiking van de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Wadman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+ Van Gennip prijs door bestuur van ESN  </w:t>
                  </w: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16:30u – 17:00u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Pitches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(3) </w:t>
                  </w: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4023">
              <w:tc>
                <w:tcPr>
                  <w:tcW w:w="12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17:00u – 17:15u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Afsluiten van de dag </w:t>
                  </w:r>
                </w:p>
              </w:tc>
              <w:tc>
                <w:tcPr>
                  <w:tcW w:w="4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64023" w:rsidRDefault="001640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64023" w:rsidRDefault="001640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164023" w:rsidRDefault="001640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023" w:rsidRDefault="001640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083"/>
              <w:gridCol w:w="2169"/>
            </w:tblGrid>
            <w:tr w:rsidR="00164023">
              <w:tc>
                <w:tcPr>
                  <w:tcW w:w="112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13:30u – </w:t>
                  </w:r>
                </w:p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14:00u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Heidi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Zweers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6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Nutritional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assessment en dieetbehandeling van patiënten met Erfelijke Stofwisselingsziekten</w:t>
                  </w:r>
                </w:p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  <w:p w:rsidR="00164023" w:rsidRDefault="00164023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  <w:lang w:eastAsia="en-US"/>
                    </w:rPr>
                    <w:t xml:space="preserve">Uitnodiging naar Heidi </w:t>
                  </w:r>
                  <w:proofErr w:type="spellStart"/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  <w:lang w:eastAsia="en-US"/>
                    </w:rPr>
                    <w:t>Zweers</w:t>
                  </w:r>
                  <w:proofErr w:type="spellEnd"/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  <w:lang w:eastAsia="en-US"/>
                    </w:rPr>
                    <w:t xml:space="preserve"> is verstuurd. </w:t>
                  </w:r>
                </w:p>
              </w:tc>
            </w:tr>
            <w:tr w:rsidR="00164023"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14:00u – 14:30u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Francjan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Van Spronsen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behandeling van PKU: waar staan we en wat kan (nog) beter</w:t>
                  </w:r>
                </w:p>
              </w:tc>
            </w:tr>
            <w:tr w:rsidR="00164023"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14:30u – 15:00u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Monique Williams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(late) complicaties in behandelde organische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acidurieën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164023"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15:00u – 15:30u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Carla E; M. Hollak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Behandeling van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lipidosen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: wanneer wel en wanneer niet?</w:t>
                  </w:r>
                </w:p>
              </w:tc>
            </w:tr>
            <w:tr w:rsidR="00164023"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15:30u – 16:00u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Marion .M. Brands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Late complicaties bij behandelde patiënten met HSCT en ERT: MPS 1 als paradigma</w:t>
                  </w:r>
                </w:p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64023" w:rsidRDefault="00164023">
                  <w:pP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i/>
                      <w:iCs/>
                      <w:sz w:val="22"/>
                      <w:szCs w:val="22"/>
                    </w:rPr>
                    <w:t xml:space="preserve">Titel onder voorbehoud. Kan nog wijzigen. </w:t>
                  </w:r>
                </w:p>
              </w:tc>
            </w:tr>
            <w:tr w:rsidR="00164023"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16:00u – 16:15u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pauze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4023"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16:15u – 17:00u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pitches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(3)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64023">
              <w:tc>
                <w:tcPr>
                  <w:tcW w:w="112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17:00u – 17:15u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4023" w:rsidRDefault="00164023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eastAsia="en-US"/>
                    </w:rPr>
                    <w:t>afsluiting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64023" w:rsidRDefault="00164023">
                  <w:pPr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164023" w:rsidRDefault="0016402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164023" w:rsidRDefault="00164023" w:rsidP="00164023">
      <w:pPr>
        <w:rPr>
          <w:lang w:val="nl-BE" w:eastAsia="en-US"/>
        </w:rPr>
      </w:pPr>
    </w:p>
    <w:p w:rsidR="003A2ECB" w:rsidRDefault="00164023"/>
    <w:sectPr w:rsidR="003A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23"/>
    <w:rsid w:val="001110D2"/>
    <w:rsid w:val="00164023"/>
    <w:rsid w:val="004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02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02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Company>Universitair Medisch Centrum Groningen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Heiner-Fokkema, MR</dc:creator>
  <cp:lastModifiedBy>Heiner-Fokkema, MR</cp:lastModifiedBy>
  <cp:revision>1</cp:revision>
  <dcterms:created xsi:type="dcterms:W3CDTF">2021-03-14T07:01:00Z</dcterms:created>
  <dcterms:modified xsi:type="dcterms:W3CDTF">2021-03-14T07:03:00Z</dcterms:modified>
</cp:coreProperties>
</file>